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《江苏教育》（教育信息化与职业教育）</w:t>
      </w:r>
    </w:p>
    <w:p>
      <w:pPr>
        <w:spacing w:line="5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征稿征订启事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《江苏教育》（教育信息化与职业教育）是由江苏省教育厅主管，江苏教育报刊总社主办，江苏省电化教育馆、江苏联合职业技术学院进行学术支持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是我省教育系统传播和交流教育信息化建设和职业教育改革发展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新理念、新方法、新技术、新成果</w:t>
      </w:r>
      <w:r>
        <w:rPr>
          <w:rFonts w:hint="eastAsia" w:ascii="仿宋" w:hAnsi="仿宋" w:eastAsia="仿宋"/>
          <w:sz w:val="32"/>
          <w:szCs w:val="32"/>
        </w:rPr>
        <w:t>的重要窗口和权威平台。杂志为华东地区优秀期刊、江苏省优秀期刊、人大（复印报刊资料）重要转载来源期刊、第二届江苏期刊方阵优秀提名期刊，知网全文收录，刊号为</w:t>
      </w:r>
      <w:r>
        <w:rPr>
          <w:rFonts w:ascii="仿宋" w:hAnsi="仿宋" w:eastAsia="仿宋"/>
          <w:sz w:val="32"/>
          <w:szCs w:val="32"/>
        </w:rPr>
        <w:t>：ISSN 1005-6009，CN32-1410/G4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[征稿]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现就2022年教育信息化方向进行征稿，相关选题如下：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信息化与区域教育、乡村教育均衡发展，</w:t>
      </w:r>
      <w:r>
        <w:rPr>
          <w:rFonts w:ascii="仿宋" w:hAnsi="仿宋" w:eastAsia="仿宋"/>
          <w:bCs/>
          <w:sz w:val="32"/>
          <w:szCs w:val="32"/>
        </w:rPr>
        <w:t>教育现代化体系构建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教育信息化的监测与评估</w:t>
      </w:r>
      <w:r>
        <w:rPr>
          <w:rFonts w:ascii="仿宋" w:hAnsi="仿宋" w:eastAsia="仿宋"/>
          <w:bCs/>
          <w:sz w:val="32"/>
          <w:szCs w:val="32"/>
        </w:rPr>
        <w:t>数据</w:t>
      </w:r>
      <w:r>
        <w:rPr>
          <w:rFonts w:hint="eastAsia" w:ascii="仿宋" w:hAnsi="仿宋" w:eastAsia="仿宋"/>
          <w:bCs/>
          <w:sz w:val="32"/>
          <w:szCs w:val="32"/>
        </w:rPr>
        <w:t>，信息化</w:t>
      </w:r>
      <w:r>
        <w:rPr>
          <w:rFonts w:ascii="仿宋" w:hAnsi="仿宋" w:eastAsia="仿宋"/>
          <w:bCs/>
          <w:sz w:val="32"/>
          <w:szCs w:val="32"/>
        </w:rPr>
        <w:t>驱动的教育质量与评价改革研究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大数据、人工智能在教育决策、教育治理、学生发展性评价中的应用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新型虚实融合学习空间的设计研究、</w:t>
      </w:r>
      <w:r>
        <w:rPr>
          <w:rFonts w:ascii="仿宋" w:hAnsi="仿宋" w:eastAsia="仿宋"/>
          <w:bCs/>
          <w:sz w:val="32"/>
          <w:szCs w:val="32"/>
        </w:rPr>
        <w:t>精准教学智慧教室建设与应用、国家标准框架下的智慧校园建设与治理、未来学习空间的探索与实践、虚拟教研室建设、未来学习中心建设、虚拟仿真实验 2.0平台构建等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“互联网+”教育服务模式变革、教师专业发展、</w:t>
      </w:r>
      <w:r>
        <w:rPr>
          <w:rFonts w:ascii="仿宋" w:hAnsi="仿宋" w:eastAsia="仿宋"/>
          <w:bCs/>
          <w:sz w:val="32"/>
          <w:szCs w:val="32"/>
        </w:rPr>
        <w:t>互联网促进教育组织变革与转型教学范式转型研究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技术支持的教学组织形态研究、教学应用研究、学习方式研究、</w:t>
      </w:r>
      <w:r>
        <w:rPr>
          <w:rFonts w:ascii="仿宋" w:hAnsi="仿宋" w:eastAsia="仿宋"/>
          <w:bCs/>
          <w:sz w:val="32"/>
          <w:szCs w:val="32"/>
        </w:rPr>
        <w:t>混合学习研究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新技术融入下的场景化学习、个性化学习、项目式学习、探究式学习、创客/探客式学习、跨学科学习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人-机协同教与学的研究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数智融合的教育评价、学习者画像、自适应个性化推送、精准教学、智慧课堂研究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“双减”政策下的教育变革与创新研究</w:t>
      </w:r>
      <w:r>
        <w:rPr>
          <w:rFonts w:hint="eastAsia" w:ascii="仿宋" w:hAnsi="仿宋" w:eastAsia="仿宋"/>
          <w:bCs/>
          <w:sz w:val="32"/>
          <w:szCs w:val="32"/>
        </w:rPr>
        <w:t>，开放教育资源的建设与应用研究</w:t>
      </w:r>
    </w:p>
    <w:p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职业教育信息化研究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来稿要求论点明确，逻辑严谨，格式正确、信息完整，字数不少于5</w:t>
      </w:r>
      <w:r>
        <w:rPr>
          <w:rFonts w:ascii="Times New Roman" w:hAnsi="Times New Roman" w:eastAsia="仿宋"/>
          <w:sz w:val="32"/>
          <w:szCs w:val="32"/>
        </w:rPr>
        <w:t>000</w:t>
      </w:r>
      <w:r>
        <w:rPr>
          <w:rFonts w:hint="eastAsia" w:ascii="Times New Roman" w:hAnsi="Times New Roman" w:eastAsia="仿宋"/>
          <w:sz w:val="32"/>
          <w:szCs w:val="32"/>
        </w:rPr>
        <w:t>字。A4页面，</w:t>
      </w:r>
      <w:r>
        <w:rPr>
          <w:rFonts w:hint="eastAsia" w:ascii="Times New Roman" w:hAnsi="Times New Roman" w:eastAsia="仿宋"/>
          <w:b/>
          <w:sz w:val="32"/>
          <w:szCs w:val="32"/>
        </w:rPr>
        <w:t>题目</w:t>
      </w:r>
      <w:r>
        <w:rPr>
          <w:rFonts w:hint="eastAsia" w:ascii="Times New Roman" w:hAnsi="Times New Roman" w:eastAsia="仿宋"/>
          <w:sz w:val="32"/>
          <w:szCs w:val="32"/>
        </w:rPr>
        <w:t>黑体3号，</w:t>
      </w:r>
      <w:r>
        <w:rPr>
          <w:rFonts w:hint="eastAsia" w:ascii="Times New Roman" w:hAnsi="Times New Roman" w:eastAsia="仿宋"/>
          <w:b/>
          <w:sz w:val="32"/>
          <w:szCs w:val="32"/>
        </w:rPr>
        <w:t>摘要、关键词、作者简介</w:t>
      </w:r>
      <w:r>
        <w:rPr>
          <w:rFonts w:hint="eastAsia" w:ascii="Times New Roman" w:hAnsi="Times New Roman" w:eastAsia="仿宋"/>
          <w:sz w:val="32"/>
          <w:szCs w:val="32"/>
        </w:rPr>
        <w:t>等仿宋5号；</w:t>
      </w:r>
      <w:r>
        <w:rPr>
          <w:rFonts w:hint="eastAsia" w:ascii="Times New Roman" w:hAnsi="Times New Roman" w:eastAsia="仿宋"/>
          <w:b/>
          <w:sz w:val="32"/>
          <w:szCs w:val="32"/>
        </w:rPr>
        <w:t>一级标题</w:t>
      </w:r>
      <w:r>
        <w:rPr>
          <w:rFonts w:hint="eastAsia" w:ascii="Times New Roman" w:hAnsi="Times New Roman" w:eastAsia="仿宋"/>
          <w:sz w:val="32"/>
          <w:szCs w:val="32"/>
        </w:rPr>
        <w:t>（大写汉字）黑体、</w:t>
      </w:r>
      <w:r>
        <w:rPr>
          <w:rFonts w:hint="eastAsia" w:ascii="Times New Roman" w:hAnsi="Times New Roman" w:eastAsia="仿宋"/>
          <w:b/>
          <w:sz w:val="32"/>
          <w:szCs w:val="32"/>
        </w:rPr>
        <w:t>二级标题</w:t>
      </w:r>
      <w:r>
        <w:rPr>
          <w:rFonts w:hint="eastAsia" w:ascii="Times New Roman" w:hAnsi="Times New Roman" w:eastAsia="仿宋"/>
          <w:sz w:val="32"/>
          <w:szCs w:val="32"/>
        </w:rPr>
        <w:t>（大写汉字加括号）仿宋、</w:t>
      </w:r>
      <w:r>
        <w:rPr>
          <w:rFonts w:hint="eastAsia" w:ascii="Times New Roman" w:hAnsi="Times New Roman" w:eastAsia="仿宋"/>
          <w:b/>
          <w:sz w:val="32"/>
          <w:szCs w:val="32"/>
        </w:rPr>
        <w:t>三级标题</w:t>
      </w:r>
      <w:r>
        <w:rPr>
          <w:rFonts w:hint="eastAsia" w:ascii="Times New Roman" w:hAnsi="Times New Roman" w:eastAsia="仿宋"/>
          <w:sz w:val="32"/>
          <w:szCs w:val="32"/>
        </w:rPr>
        <w:t>（阿拉伯数字）楷体5号；</w:t>
      </w:r>
      <w:r>
        <w:rPr>
          <w:rFonts w:hint="eastAsia" w:ascii="Times New Roman" w:hAnsi="Times New Roman" w:eastAsia="仿宋"/>
          <w:b/>
          <w:sz w:val="32"/>
          <w:szCs w:val="32"/>
        </w:rPr>
        <w:t>正文</w:t>
      </w:r>
      <w:r>
        <w:rPr>
          <w:rFonts w:hint="eastAsia" w:ascii="Times New Roman" w:hAnsi="Times New Roman" w:eastAsia="仿宋"/>
          <w:sz w:val="32"/>
          <w:szCs w:val="32"/>
        </w:rPr>
        <w:t>宋体5号；</w:t>
      </w:r>
      <w:r>
        <w:rPr>
          <w:rFonts w:hint="eastAsia" w:ascii="Times New Roman" w:hAnsi="Times New Roman" w:eastAsia="仿宋"/>
          <w:b/>
          <w:sz w:val="32"/>
          <w:szCs w:val="32"/>
        </w:rPr>
        <w:t>参考文献</w:t>
      </w:r>
      <w:r>
        <w:rPr>
          <w:rFonts w:hint="eastAsia" w:ascii="Times New Roman" w:hAnsi="Times New Roman" w:eastAsia="仿宋"/>
          <w:sz w:val="32"/>
          <w:szCs w:val="32"/>
        </w:rPr>
        <w:t>仿宋5号。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稿件无抄袭、署名排序无争议，文责自负，请勿一稿多投；稿件末尾请注明作者详细联系方式，包括</w:t>
      </w:r>
      <w:r>
        <w:rPr>
          <w:rFonts w:ascii="Times New Roman" w:hAnsi="Times New Roman" w:eastAsia="仿宋"/>
          <w:sz w:val="32"/>
          <w:szCs w:val="32"/>
        </w:rPr>
        <w:t>QQ</w:t>
      </w:r>
      <w:r>
        <w:rPr>
          <w:rFonts w:hint="eastAsia" w:ascii="Times New Roman" w:hAnsi="Times New Roman" w:eastAsia="仿宋"/>
          <w:sz w:val="32"/>
          <w:szCs w:val="32"/>
        </w:rPr>
        <w:t>、手机号码、具体通讯地址、邮编等。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来稿请发电子邮件，投稿邮箱：</w:t>
      </w:r>
      <w:r>
        <w:rPr>
          <w:rFonts w:ascii="Times New Roman" w:hAnsi="Times New Roman" w:eastAsia="仿宋" w:cs="Times New Roman"/>
          <w:sz w:val="32"/>
          <w:szCs w:val="32"/>
        </w:rPr>
        <w:t>bjb@jse.edu.cn</w:t>
      </w:r>
      <w:r>
        <w:rPr>
          <w:rFonts w:hint="eastAsia" w:ascii="Times New Roman" w:hAnsi="Times New Roman" w:eastAsia="仿宋"/>
          <w:sz w:val="32"/>
          <w:szCs w:val="32"/>
        </w:rPr>
        <w:t>，并在邮件主题一栏注明“投稿”字样及文章标题。本刊有权对文稿进行修改，如不同意，请投稿时注明。</w:t>
      </w: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仿宋_GB2312"/>
          <w:sz w:val="30"/>
          <w:szCs w:val="30"/>
        </w:rPr>
      </w:pPr>
      <w:r>
        <w:rPr>
          <w:rFonts w:hint="eastAsia" w:ascii="宋体" w:hAnsi="宋体" w:eastAsia="宋体" w:cs="仿宋_GB2312"/>
          <w:sz w:val="30"/>
          <w:szCs w:val="30"/>
        </w:rPr>
        <w:t>附件１</w:t>
      </w:r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____市____县（区）</w:t>
      </w:r>
      <w:bookmarkStart w:id="0" w:name="_GoBack"/>
      <w:bookmarkEnd w:id="0"/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  <w:r>
        <w:rPr>
          <w:rFonts w:hint="eastAsia" w:ascii="宋体" w:hAnsi="宋体" w:eastAsia="宋体" w:cs="仿宋_GB2312"/>
          <w:b/>
          <w:sz w:val="30"/>
          <w:szCs w:val="30"/>
        </w:rPr>
        <w:t>《江苏教育》（教育信息化与职业教育）2022年征订回执表</w:t>
      </w:r>
    </w:p>
    <w:p>
      <w:pPr>
        <w:spacing w:line="520" w:lineRule="exact"/>
        <w:ind w:left="-18" w:leftChars="-135" w:hanging="265" w:hangingChars="88"/>
        <w:jc w:val="center"/>
        <w:rPr>
          <w:rFonts w:ascii="宋体" w:hAnsi="宋体" w:eastAsia="宋体" w:cs="仿宋_GB2312"/>
          <w:b/>
          <w:sz w:val="30"/>
          <w:szCs w:val="30"/>
        </w:rPr>
      </w:pPr>
    </w:p>
    <w:tbl>
      <w:tblPr>
        <w:tblStyle w:val="6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3120"/>
        <w:gridCol w:w="1447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订阅单位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经办人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统一社会信用代码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联系电话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杂志邮寄地址</w:t>
            </w:r>
          </w:p>
        </w:tc>
        <w:tc>
          <w:tcPr>
            <w:tcW w:w="6264" w:type="dxa"/>
            <w:gridSpan w:val="3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电子邮箱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邮政编码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651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订阅份数</w:t>
            </w:r>
          </w:p>
        </w:tc>
        <w:tc>
          <w:tcPr>
            <w:tcW w:w="312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520" w:lineRule="exact"/>
              <w:rPr>
                <w:rFonts w:ascii="宋体" w:hAnsi="宋体" w:eastAsia="宋体" w:cs="仿宋_GB2312"/>
                <w:sz w:val="30"/>
                <w:szCs w:val="30"/>
              </w:rPr>
            </w:pPr>
            <w:r>
              <w:rPr>
                <w:rFonts w:hint="eastAsia" w:ascii="宋体" w:hAnsi="宋体" w:eastAsia="宋体" w:cs="仿宋_GB2312"/>
                <w:sz w:val="30"/>
                <w:szCs w:val="30"/>
              </w:rPr>
              <w:t>金额</w:t>
            </w:r>
          </w:p>
        </w:tc>
        <w:tc>
          <w:tcPr>
            <w:tcW w:w="1697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hAnsi="宋体" w:eastAsia="宋体" w:cs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/>
          <w:sz w:val="30"/>
          <w:szCs w:val="30"/>
        </w:rPr>
      </w:pPr>
    </w:p>
    <w:p>
      <w:pPr>
        <w:rPr>
          <w:rFonts w:ascii="宋体" w:hAnsi="宋体" w:eastAsia="宋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02942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568568"/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4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12BD"/>
    <w:multiLevelType w:val="multilevel"/>
    <w:tmpl w:val="5BD712B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0"/>
      <w:numFmt w:val="decimal"/>
      <w:lvlText w:val="%2．"/>
      <w:lvlJc w:val="left"/>
      <w:pPr>
        <w:ind w:left="17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B3"/>
    <w:rsid w:val="000378BB"/>
    <w:rsid w:val="000A09C9"/>
    <w:rsid w:val="000A3E27"/>
    <w:rsid w:val="001168BD"/>
    <w:rsid w:val="00150A08"/>
    <w:rsid w:val="00154529"/>
    <w:rsid w:val="0017429C"/>
    <w:rsid w:val="001811CD"/>
    <w:rsid w:val="00186518"/>
    <w:rsid w:val="001A4E9E"/>
    <w:rsid w:val="001C50D1"/>
    <w:rsid w:val="001C77BD"/>
    <w:rsid w:val="001E6D77"/>
    <w:rsid w:val="00241193"/>
    <w:rsid w:val="00256AB0"/>
    <w:rsid w:val="00294BE3"/>
    <w:rsid w:val="00297C8E"/>
    <w:rsid w:val="002D7B73"/>
    <w:rsid w:val="002E1EF1"/>
    <w:rsid w:val="003075C4"/>
    <w:rsid w:val="00394D8B"/>
    <w:rsid w:val="003E0570"/>
    <w:rsid w:val="004336EE"/>
    <w:rsid w:val="00445C4E"/>
    <w:rsid w:val="00483A65"/>
    <w:rsid w:val="00494240"/>
    <w:rsid w:val="004E0BBF"/>
    <w:rsid w:val="00513DCB"/>
    <w:rsid w:val="00577335"/>
    <w:rsid w:val="005B70FA"/>
    <w:rsid w:val="006607B3"/>
    <w:rsid w:val="00661A3C"/>
    <w:rsid w:val="00695405"/>
    <w:rsid w:val="006A05BB"/>
    <w:rsid w:val="006A279F"/>
    <w:rsid w:val="006C2CA9"/>
    <w:rsid w:val="006E4884"/>
    <w:rsid w:val="00716437"/>
    <w:rsid w:val="00731671"/>
    <w:rsid w:val="007A7753"/>
    <w:rsid w:val="007E3D29"/>
    <w:rsid w:val="00817FBE"/>
    <w:rsid w:val="00827A0C"/>
    <w:rsid w:val="00834EE7"/>
    <w:rsid w:val="00854A4E"/>
    <w:rsid w:val="008771C5"/>
    <w:rsid w:val="008D7D99"/>
    <w:rsid w:val="00974498"/>
    <w:rsid w:val="00976D5C"/>
    <w:rsid w:val="009814DC"/>
    <w:rsid w:val="00981E3D"/>
    <w:rsid w:val="00A008DF"/>
    <w:rsid w:val="00A17533"/>
    <w:rsid w:val="00A23F25"/>
    <w:rsid w:val="00A55676"/>
    <w:rsid w:val="00A70CCB"/>
    <w:rsid w:val="00AF022A"/>
    <w:rsid w:val="00B32BCF"/>
    <w:rsid w:val="00B90C9B"/>
    <w:rsid w:val="00BD7E1A"/>
    <w:rsid w:val="00BF2803"/>
    <w:rsid w:val="00BF3B2F"/>
    <w:rsid w:val="00C0188B"/>
    <w:rsid w:val="00C20EE2"/>
    <w:rsid w:val="00C31A6F"/>
    <w:rsid w:val="00C86496"/>
    <w:rsid w:val="00C87817"/>
    <w:rsid w:val="00C94F66"/>
    <w:rsid w:val="00CE5A43"/>
    <w:rsid w:val="00D12364"/>
    <w:rsid w:val="00D210B0"/>
    <w:rsid w:val="00D57572"/>
    <w:rsid w:val="00D57AE6"/>
    <w:rsid w:val="00DA5DD4"/>
    <w:rsid w:val="00DE5629"/>
    <w:rsid w:val="00E3199D"/>
    <w:rsid w:val="00ED14AA"/>
    <w:rsid w:val="00ED3EBD"/>
    <w:rsid w:val="00F055D5"/>
    <w:rsid w:val="00F11378"/>
    <w:rsid w:val="00F115B8"/>
    <w:rsid w:val="00F22F11"/>
    <w:rsid w:val="00F3607D"/>
    <w:rsid w:val="00F61841"/>
    <w:rsid w:val="00F636A2"/>
    <w:rsid w:val="09994D53"/>
    <w:rsid w:val="10264B19"/>
    <w:rsid w:val="2A2649DB"/>
    <w:rsid w:val="32C739EB"/>
    <w:rsid w:val="3B5C786E"/>
    <w:rsid w:val="40261A74"/>
    <w:rsid w:val="492E2CAD"/>
    <w:rsid w:val="54E074A3"/>
    <w:rsid w:val="67381DB1"/>
    <w:rsid w:val="73743D73"/>
    <w:rsid w:val="781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7F4E3-6D33-49D9-A1E1-1CE27AA3B0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1050</Characters>
  <Lines>8</Lines>
  <Paragraphs>2</Paragraphs>
  <TotalTime>8</TotalTime>
  <ScaleCrop>false</ScaleCrop>
  <LinksUpToDate>false</LinksUpToDate>
  <CharactersWithSpaces>1232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2022-01-09T06:20:00Z</dcterms:created>
  <dc:creator>陆文</dc:creator>
  <cp:lastModifiedBy>jtyunfei</cp:lastModifiedBy>
  <cp:lastPrinted>2020-12-01T06:39:00Z</cp:lastPrinted>
  <dcterms:modified xsi:type="dcterms:W3CDTF">2022-01-21T07:14:07Z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7754869D7E694AED82378728FBE5A834</vt:lpwstr>
  </property>
</Properties>
</file>